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“迎新杯”篮球赛圆满落幕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加强高校校园体育文化建设，塑造大学生的健康体魄和完整人格，培养终身体育意识，营造良好的校园文化氛围以及全面推进素质教育。2021年9月13日-10月12日云南艺术学院文华学院举办2021年“迎新杯”篮球赛。我院派出男女生共计六支队伍参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b9471c77b10da858e461eb4f2bfe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471c77b10da858e461eb4f2bfec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宋体" w:hAnsi="宋体" w:eastAsia="微软雅黑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sz w:val="24"/>
          <w:szCs w:val="24"/>
          <w:shd w:val="clear" w:fill="FFFFFF"/>
        </w:rPr>
        <w:t>经过近一个月的激烈角逐，2021年10月12日下午，文华学院大学生篮球赛决赛在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4"/>
          <w:szCs w:val="24"/>
          <w:shd w:val="clear" w:fill="FFFFFF"/>
          <w:lang w:val="en-US" w:eastAsia="zh-CN"/>
        </w:rPr>
        <w:t>校篮球场举行。教育学院老生一队和教育学院新生一队角逐冠亚军。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微信图片_2021102815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028154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微信图片_2021102815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028154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女子组冠军：教育学院老生一队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微信图片_2021102815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281543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男子组冠军：教育学院新生一队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685" cy="3569335"/>
            <wp:effectExtent l="0" t="0" r="18415" b="1206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女子组第二名：教育学院新生一队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微信图片_2021102815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281543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男子组第二名：教育学院老生一队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精彩瞬间：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4574540" cy="4079240"/>
            <wp:effectExtent l="0" t="0" r="12700" b="0"/>
            <wp:docPr id="2" name="图片 2" descr="cf94137c216cafceafd86b0dbb09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94137c216cafceafd86b0dbb0968e"/>
                    <pic:cNvPicPr>
                      <a:picLocks noChangeAspect="1"/>
                    </pic:cNvPicPr>
                  </pic:nvPicPr>
                  <pic:blipFill>
                    <a:blip r:embed="rId10"/>
                    <a:srcRect t="12589" b="-12574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92320" cy="3444240"/>
            <wp:effectExtent l="0" t="0" r="17780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1710" cy="3194685"/>
            <wp:effectExtent l="0" t="0" r="8890" b="571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比赛已然落幕，青春永不停歇。愿文华学子在今后的学习生活中，继续以强健的体魄和饱满的精神状态，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事不避难者进，志不求易者成！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EB210F"/>
    <w:rsid w:val="74FB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2021-09-13T12:55:00Z</dcterms:created>
  <dc:creator>86152</dc:creator>
  <cp:lastModifiedBy>Mge</cp:lastModifiedBy>
  <dcterms:modified xsi:type="dcterms:W3CDTF">2021-10-28T08:23:59Z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69020B835CCC4284B8AF6472D2BCA487</vt:lpwstr>
  </property>
</Properties>
</file>